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C7FF" w14:textId="77777777" w:rsidR="00F47D4C" w:rsidRPr="00F47D4C" w:rsidRDefault="00F47D4C" w:rsidP="00F47D4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7D4C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29DF5961" w14:textId="77777777" w:rsidR="00F47D4C" w:rsidRPr="00F47D4C" w:rsidRDefault="00F47D4C" w:rsidP="00F47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4AC9C" w14:textId="77777777" w:rsidR="00F47D4C" w:rsidRPr="00F47D4C" w:rsidRDefault="00F47D4C" w:rsidP="00F47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D4C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- ЮГРА</w:t>
      </w:r>
    </w:p>
    <w:p w14:paraId="2F0EDCBA" w14:textId="77777777" w:rsidR="00F47D4C" w:rsidRPr="00F47D4C" w:rsidRDefault="00F47D4C" w:rsidP="00F47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D4C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14:paraId="68368F61" w14:textId="77777777" w:rsidR="00F47D4C" w:rsidRPr="00F47D4C" w:rsidRDefault="00F47D4C" w:rsidP="00F47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764D7" w14:textId="77777777" w:rsidR="00F47D4C" w:rsidRPr="00F47D4C" w:rsidRDefault="00F47D4C" w:rsidP="00F47D4C">
      <w:pPr>
        <w:keepNext/>
        <w:keepLines/>
        <w:tabs>
          <w:tab w:val="left" w:pos="2850"/>
          <w:tab w:val="center" w:pos="4678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 w:rsidRPr="00F47D4C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ДУМА</w:t>
      </w:r>
    </w:p>
    <w:p w14:paraId="52545576" w14:textId="77777777" w:rsidR="00F47D4C" w:rsidRPr="00F47D4C" w:rsidRDefault="00F47D4C" w:rsidP="00F47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F630B" w14:textId="77777777" w:rsidR="00F47D4C" w:rsidRPr="00F47D4C" w:rsidRDefault="00F47D4C" w:rsidP="00F47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D4C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E6741EF" w14:textId="77777777" w:rsidR="00F47D4C" w:rsidRPr="00F47D4C" w:rsidRDefault="00F47D4C" w:rsidP="00F47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95CB7" w14:textId="77777777" w:rsidR="00F47D4C" w:rsidRPr="00F47D4C" w:rsidRDefault="00F47D4C" w:rsidP="00F47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D4C">
        <w:rPr>
          <w:rFonts w:ascii="Times New Roman" w:hAnsi="Times New Roman" w:cs="Times New Roman"/>
          <w:sz w:val="28"/>
          <w:szCs w:val="28"/>
        </w:rPr>
        <w:t>00.00.2026</w:t>
      </w:r>
      <w:r w:rsidRPr="00F47D4C">
        <w:rPr>
          <w:rFonts w:ascii="Times New Roman" w:hAnsi="Times New Roman" w:cs="Times New Roman"/>
          <w:sz w:val="28"/>
          <w:szCs w:val="28"/>
        </w:rPr>
        <w:tab/>
      </w:r>
      <w:r w:rsidRPr="00F47D4C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F47D4C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Pr="00F47D4C">
        <w:rPr>
          <w:rFonts w:ascii="Times New Roman" w:hAnsi="Times New Roman" w:cs="Times New Roman"/>
          <w:sz w:val="28"/>
          <w:szCs w:val="28"/>
        </w:rPr>
        <w:tab/>
        <w:t xml:space="preserve">               № _____</w:t>
      </w:r>
    </w:p>
    <w:p w14:paraId="2E2E178F" w14:textId="77777777" w:rsidR="00B4049C" w:rsidRPr="00F47D4C" w:rsidRDefault="00B4049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07593C" w14:textId="77777777" w:rsidR="00B4049C" w:rsidRDefault="00BD4D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рассмотрении представления </w:t>
      </w:r>
    </w:p>
    <w:p w14:paraId="78F717CD" w14:textId="77777777" w:rsidR="00B4049C" w:rsidRDefault="00BD4D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межрайонного прокурора </w:t>
      </w:r>
    </w:p>
    <w:p w14:paraId="3A591ED7" w14:textId="77777777" w:rsidR="00B4049C" w:rsidRDefault="00BD4D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4 мая 2026 года № 07-03-2026</w:t>
      </w:r>
    </w:p>
    <w:p w14:paraId="0800F241" w14:textId="77777777" w:rsidR="00B4049C" w:rsidRDefault="00BD4D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устранении нарушений закона</w:t>
      </w:r>
    </w:p>
    <w:p w14:paraId="275A5A6B" w14:textId="77777777" w:rsidR="00B4049C" w:rsidRDefault="00B4049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9EED7" w14:textId="77777777" w:rsidR="00F47D4C" w:rsidRDefault="00BD4D1A" w:rsidP="00F47D4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представление Ханты-Мансийского межрайонного прокурора от 4 мая 2026 года № 07-03-2026 об устранении нарушений закона, руководствуясь частью 1 статьи 18, частью 1 статьи 31 Устава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района, статьей 21 Федерального закона от 20 марта 2025 года № 33-ФЗ «Об общих принципах организации местного самоуправления в единой системе публичной власти» Дума Ханты-Мансийского района,</w:t>
      </w:r>
    </w:p>
    <w:p w14:paraId="76D37CDD" w14:textId="77777777" w:rsidR="00F47D4C" w:rsidRDefault="00F47D4C" w:rsidP="00F47D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5472ED" w14:textId="691C1EB9" w:rsidR="00F47D4C" w:rsidRPr="00F47D4C" w:rsidRDefault="00F47D4C" w:rsidP="00F47D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D4C">
        <w:rPr>
          <w:rFonts w:ascii="Times New Roman" w:eastAsia="Calibri" w:hAnsi="Times New Roman" w:cs="Times New Roman"/>
          <w:sz w:val="28"/>
          <w:szCs w:val="28"/>
        </w:rPr>
        <w:t>Дума Ханты-Мансийского района</w:t>
      </w:r>
    </w:p>
    <w:p w14:paraId="358FB050" w14:textId="77777777" w:rsidR="00F47D4C" w:rsidRPr="00F47D4C" w:rsidRDefault="00F47D4C" w:rsidP="00F47D4C">
      <w:pPr>
        <w:spacing w:line="276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F47D4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РЕШИЛА:</w:t>
      </w:r>
    </w:p>
    <w:p w14:paraId="5BF3B302" w14:textId="7FBFB0AE" w:rsidR="00B4049C" w:rsidRDefault="00BD4D1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нформаци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, изложенн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представлении Ханты-Мансийского межрайонного прокурора</w:t>
      </w:r>
      <w:r w:rsidR="00DA79AF" w:rsidRPr="00DA7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ринять к сведению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274625" w14:textId="4F82DB11" w:rsidR="00B4049C" w:rsidRDefault="00BD4D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целях всестороннего и объективного рассмотрения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межрайонного прокур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наличия оснований для удаления Главы Ханты-Мансийского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К.Р.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отставку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поручить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>палат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контрольны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экспертно-аналитически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проверки фактов, изложенных в представлении Ханты-Мансийско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межрайонно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прокур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Хант</w:t>
      </w:r>
      <w:r w:rsidR="00F47D4C">
        <w:rPr>
          <w:rFonts w:ascii="Times New Roman" w:eastAsia="Times New Roman" w:hAnsi="Times New Roman" w:cs="Times New Roman"/>
          <w:sz w:val="28"/>
          <w:szCs w:val="28"/>
        </w:rPr>
        <w:t>ы-Мансийского межрайонного прокурора направить в Контрольно-счетную палату Ханты-Мансийского района не позднее одного дня после вступления настоящего решения в силу.</w:t>
      </w:r>
    </w:p>
    <w:p w14:paraId="10BABAEF" w14:textId="77777777" w:rsidR="00B4049C" w:rsidRDefault="00BD4D1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96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опрос об удалении Главы Ханты-Мансийского района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Минулина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К.Р. в отставку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несоблюдение ограничений, запретов,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неисполнение обязанностей, которые установлены для лиц, замещающих муниципальные должности,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 противодействии коррупции, рассмотреть на очередном заседании Думы Ханты-Мансийского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порядке, предусмотренном статьей 21 Федерального закона от 20 марта 2025 года № 33-ФЗ «Об общих принципах организации местного самоуправления в единой системе публичной </w:t>
      </w:r>
      <w:r>
        <w:rPr>
          <w:rFonts w:ascii="Times New Roman" w:hAnsi="Times New Roman" w:cs="Times New Roman"/>
          <w:bCs/>
          <w:sz w:val="28"/>
          <w:szCs w:val="28"/>
        </w:rPr>
        <w:br/>
        <w:t>власти», с учетом мнения Губернатора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96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проведенных Контрольно-счетной палатой Ханты-Мансийского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контрольных или экспертно-аналитических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A20CDB" w14:textId="77777777" w:rsidR="00B4049C" w:rsidRDefault="00BD4D1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О результатах рассмотрения представления (в части, не касающейся процедуры удаления Главы Ханты-Мансийского района) сообщить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Ханты-Мансийскому межрайонному прокурору в установленный трёхдневный срок.</w:t>
      </w:r>
    </w:p>
    <w:p w14:paraId="71D429F0" w14:textId="77777777" w:rsidR="00B4049C" w:rsidRDefault="00B404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9CA1B" w14:textId="77777777" w:rsidR="00B4049C" w:rsidRDefault="00B404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B59A1" w14:textId="77777777" w:rsidR="00B4049C" w:rsidRDefault="00B404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A5E04" w14:textId="77777777" w:rsidR="00B4049C" w:rsidRDefault="00BD4D1A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6B1581D6" w14:textId="77777777" w:rsidR="00B4049C" w:rsidRDefault="00BD4D1A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3322EC66" w14:textId="77777777" w:rsidR="00B4049C" w:rsidRDefault="00BD4D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седьмого созыва                                                                               Е.А. Данилова</w:t>
      </w:r>
    </w:p>
    <w:sectPr w:rsidR="00B4049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540C" w14:textId="77777777" w:rsidR="00E23349" w:rsidRDefault="00E23349">
      <w:pPr>
        <w:spacing w:after="0" w:line="240" w:lineRule="auto"/>
      </w:pPr>
      <w:r>
        <w:separator/>
      </w:r>
    </w:p>
  </w:endnote>
  <w:endnote w:type="continuationSeparator" w:id="0">
    <w:p w14:paraId="4AD09F41" w14:textId="77777777" w:rsidR="00E23349" w:rsidRDefault="00E2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ECFB" w14:textId="77777777" w:rsidR="00E23349" w:rsidRDefault="00E23349">
      <w:pPr>
        <w:spacing w:after="0" w:line="240" w:lineRule="auto"/>
      </w:pPr>
      <w:r>
        <w:separator/>
      </w:r>
    </w:p>
  </w:footnote>
  <w:footnote w:type="continuationSeparator" w:id="0">
    <w:p w14:paraId="1E3F78E8" w14:textId="77777777" w:rsidR="00E23349" w:rsidRDefault="00E23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6667" w14:textId="77777777" w:rsidR="00B4049C" w:rsidRDefault="00BD4D1A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29605F">
      <w:rPr>
        <w:noProof/>
      </w:rPr>
      <w:t>2</w:t>
    </w:r>
    <w:r>
      <w:fldChar w:fldCharType="end"/>
    </w:r>
  </w:p>
  <w:p w14:paraId="31B04E7E" w14:textId="77777777" w:rsidR="00B4049C" w:rsidRDefault="00B4049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1622D"/>
    <w:multiLevelType w:val="hybridMultilevel"/>
    <w:tmpl w:val="36B632FA"/>
    <w:lvl w:ilvl="0" w:tplc="0E869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AA2C80A">
      <w:start w:val="1"/>
      <w:numFmt w:val="lowerLetter"/>
      <w:lvlText w:val="%2."/>
      <w:lvlJc w:val="left"/>
      <w:pPr>
        <w:ind w:left="1647" w:hanging="360"/>
      </w:pPr>
    </w:lvl>
    <w:lvl w:ilvl="2" w:tplc="BD141934">
      <w:start w:val="1"/>
      <w:numFmt w:val="lowerRoman"/>
      <w:lvlText w:val="%3."/>
      <w:lvlJc w:val="right"/>
      <w:pPr>
        <w:ind w:left="2367" w:hanging="180"/>
      </w:pPr>
    </w:lvl>
    <w:lvl w:ilvl="3" w:tplc="2898A010">
      <w:start w:val="1"/>
      <w:numFmt w:val="decimal"/>
      <w:lvlText w:val="%4."/>
      <w:lvlJc w:val="left"/>
      <w:pPr>
        <w:ind w:left="3087" w:hanging="360"/>
      </w:pPr>
    </w:lvl>
    <w:lvl w:ilvl="4" w:tplc="156417F0">
      <w:start w:val="1"/>
      <w:numFmt w:val="lowerLetter"/>
      <w:lvlText w:val="%5."/>
      <w:lvlJc w:val="left"/>
      <w:pPr>
        <w:ind w:left="3807" w:hanging="360"/>
      </w:pPr>
    </w:lvl>
    <w:lvl w:ilvl="5" w:tplc="C19E5C32">
      <w:start w:val="1"/>
      <w:numFmt w:val="lowerRoman"/>
      <w:lvlText w:val="%6."/>
      <w:lvlJc w:val="right"/>
      <w:pPr>
        <w:ind w:left="4527" w:hanging="180"/>
      </w:pPr>
    </w:lvl>
    <w:lvl w:ilvl="6" w:tplc="42842E8C">
      <w:start w:val="1"/>
      <w:numFmt w:val="decimal"/>
      <w:lvlText w:val="%7."/>
      <w:lvlJc w:val="left"/>
      <w:pPr>
        <w:ind w:left="5247" w:hanging="360"/>
      </w:pPr>
    </w:lvl>
    <w:lvl w:ilvl="7" w:tplc="16CCE0A0">
      <w:start w:val="1"/>
      <w:numFmt w:val="lowerLetter"/>
      <w:lvlText w:val="%8."/>
      <w:lvlJc w:val="left"/>
      <w:pPr>
        <w:ind w:left="5967" w:hanging="360"/>
      </w:pPr>
    </w:lvl>
    <w:lvl w:ilvl="8" w:tplc="033ED5C8">
      <w:start w:val="1"/>
      <w:numFmt w:val="lowerRoman"/>
      <w:lvlText w:val="%9."/>
      <w:lvlJc w:val="right"/>
      <w:pPr>
        <w:ind w:left="6687" w:hanging="180"/>
      </w:pPr>
    </w:lvl>
  </w:abstractNum>
  <w:num w:numId="1" w16cid:durableId="177066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9C"/>
    <w:rsid w:val="0029605F"/>
    <w:rsid w:val="00321B49"/>
    <w:rsid w:val="00B4049C"/>
    <w:rsid w:val="00BD4D1A"/>
    <w:rsid w:val="00DA79AF"/>
    <w:rsid w:val="00E23349"/>
    <w:rsid w:val="00F4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AB68"/>
  <w15:docId w15:val="{7A907DA9-02CC-4300-AF47-78E99975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Гулина Наталья Анатольевна</dc:creator>
  <cp:keywords/>
  <dc:description/>
  <cp:lastModifiedBy>Оришина Н.И.</cp:lastModifiedBy>
  <cp:revision>3</cp:revision>
  <cp:lastPrinted>2026-05-29T04:29:00Z</cp:lastPrinted>
  <dcterms:created xsi:type="dcterms:W3CDTF">2026-05-28T12:08:00Z</dcterms:created>
  <dcterms:modified xsi:type="dcterms:W3CDTF">2026-05-29T04:36:00Z</dcterms:modified>
</cp:coreProperties>
</file>